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97" w:rsidRDefault="004A6497" w:rsidP="00D527D0">
      <w:pPr>
        <w:jc w:val="center"/>
        <w:rPr>
          <w:b/>
          <w:u w:val="single"/>
        </w:rPr>
      </w:pPr>
      <w:r>
        <w:rPr>
          <w:b/>
          <w:u w:val="single"/>
        </w:rPr>
        <w:t>Cadnam Farm Liaison group meeting</w:t>
      </w:r>
      <w:r w:rsidRPr="00757BF2">
        <w:rPr>
          <w:b/>
        </w:rPr>
        <w:t xml:space="preserve"> </w:t>
      </w:r>
      <w:r w:rsidRPr="00757BF2">
        <w:rPr>
          <w:b/>
        </w:rPr>
        <w:tab/>
      </w:r>
      <w:r w:rsidR="000F7396">
        <w:rPr>
          <w:b/>
          <w:u w:val="single"/>
        </w:rPr>
        <w:t>21</w:t>
      </w:r>
      <w:r>
        <w:rPr>
          <w:b/>
          <w:u w:val="single"/>
        </w:rPr>
        <w:t>/</w:t>
      </w:r>
      <w:r w:rsidR="000F7396">
        <w:rPr>
          <w:b/>
          <w:u w:val="single"/>
        </w:rPr>
        <w:t>6</w:t>
      </w:r>
      <w:r>
        <w:rPr>
          <w:b/>
          <w:u w:val="single"/>
        </w:rPr>
        <w:t>/2017</w:t>
      </w:r>
    </w:p>
    <w:p w:rsidR="004A6497" w:rsidRDefault="004A6497" w:rsidP="00D527D0">
      <w:pPr>
        <w:jc w:val="center"/>
        <w:rPr>
          <w:sz w:val="56"/>
          <w:szCs w:val="56"/>
        </w:rPr>
      </w:pPr>
      <w:r>
        <w:rPr>
          <w:sz w:val="56"/>
          <w:szCs w:val="56"/>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962"/>
        <w:gridCol w:w="2126"/>
      </w:tblGrid>
      <w:tr w:rsidR="004A6497" w:rsidRPr="002935D8" w:rsidTr="002935D8">
        <w:tc>
          <w:tcPr>
            <w:tcW w:w="2376" w:type="dxa"/>
          </w:tcPr>
          <w:p w:rsidR="004A6497" w:rsidRPr="002935D8" w:rsidRDefault="004A6497" w:rsidP="002935D8">
            <w:pPr>
              <w:spacing w:after="0" w:line="240" w:lineRule="auto"/>
              <w:rPr>
                <w:b/>
              </w:rPr>
            </w:pPr>
            <w:r w:rsidRPr="002935D8">
              <w:rPr>
                <w:b/>
              </w:rPr>
              <w:t>Organisation</w:t>
            </w:r>
          </w:p>
        </w:tc>
        <w:tc>
          <w:tcPr>
            <w:tcW w:w="4962" w:type="dxa"/>
          </w:tcPr>
          <w:p w:rsidR="004A6497" w:rsidRPr="002935D8" w:rsidRDefault="004A6497" w:rsidP="002935D8">
            <w:pPr>
              <w:spacing w:after="0" w:line="240" w:lineRule="auto"/>
              <w:rPr>
                <w:b/>
              </w:rPr>
            </w:pPr>
            <w:r w:rsidRPr="002935D8">
              <w:rPr>
                <w:b/>
              </w:rPr>
              <w:t>Name</w:t>
            </w:r>
          </w:p>
        </w:tc>
        <w:tc>
          <w:tcPr>
            <w:tcW w:w="2126" w:type="dxa"/>
          </w:tcPr>
          <w:p w:rsidR="004A6497" w:rsidRPr="002935D8" w:rsidRDefault="004A6497" w:rsidP="002935D8">
            <w:pPr>
              <w:spacing w:after="0" w:line="240" w:lineRule="auto"/>
              <w:rPr>
                <w:b/>
              </w:rPr>
            </w:pPr>
            <w:r w:rsidRPr="002935D8">
              <w:rPr>
                <w:b/>
              </w:rPr>
              <w:t>Present / apologies</w:t>
            </w:r>
          </w:p>
        </w:tc>
      </w:tr>
      <w:tr w:rsidR="00934065" w:rsidRPr="002935D8" w:rsidTr="002935D8">
        <w:tc>
          <w:tcPr>
            <w:tcW w:w="2376" w:type="dxa"/>
            <w:vMerge w:val="restart"/>
          </w:tcPr>
          <w:p w:rsidR="00934065" w:rsidRPr="002935D8" w:rsidRDefault="00934065" w:rsidP="002935D8">
            <w:pPr>
              <w:spacing w:after="0" w:line="240" w:lineRule="auto"/>
            </w:pPr>
            <w:r w:rsidRPr="002935D8">
              <w:t>Persimmon Homes</w:t>
            </w:r>
          </w:p>
        </w:tc>
        <w:tc>
          <w:tcPr>
            <w:tcW w:w="4962" w:type="dxa"/>
          </w:tcPr>
          <w:p w:rsidR="00934065" w:rsidRPr="002935D8" w:rsidRDefault="00934065" w:rsidP="002935D8">
            <w:pPr>
              <w:spacing w:after="0" w:line="240" w:lineRule="auto"/>
            </w:pPr>
            <w:r w:rsidRPr="002935D8">
              <w:t>Karl Endersby – Technical Director</w:t>
            </w:r>
          </w:p>
        </w:tc>
        <w:tc>
          <w:tcPr>
            <w:tcW w:w="2126" w:type="dxa"/>
          </w:tcPr>
          <w:p w:rsidR="00934065" w:rsidRPr="002935D8" w:rsidRDefault="00934065" w:rsidP="002935D8">
            <w:pPr>
              <w:spacing w:after="0" w:line="240" w:lineRule="auto"/>
            </w:pPr>
            <w:r w:rsidRPr="002935D8">
              <w:sym w:font="Wingdings" w:char="F0FC"/>
            </w:r>
          </w:p>
        </w:tc>
      </w:tr>
      <w:tr w:rsidR="00934065" w:rsidRPr="002935D8" w:rsidTr="002935D8">
        <w:tc>
          <w:tcPr>
            <w:tcW w:w="2376" w:type="dxa"/>
            <w:vMerge/>
          </w:tcPr>
          <w:p w:rsidR="00934065" w:rsidRPr="002935D8" w:rsidRDefault="00934065" w:rsidP="002935D8">
            <w:pPr>
              <w:spacing w:after="0" w:line="240" w:lineRule="auto"/>
            </w:pPr>
          </w:p>
        </w:tc>
        <w:tc>
          <w:tcPr>
            <w:tcW w:w="4962" w:type="dxa"/>
          </w:tcPr>
          <w:p w:rsidR="00934065" w:rsidRPr="002935D8" w:rsidRDefault="00934065" w:rsidP="002935D8">
            <w:pPr>
              <w:spacing w:after="0" w:line="240" w:lineRule="auto"/>
            </w:pPr>
            <w:r w:rsidRPr="002935D8">
              <w:t>Steve White – Site Manager</w:t>
            </w:r>
          </w:p>
        </w:tc>
        <w:tc>
          <w:tcPr>
            <w:tcW w:w="2126" w:type="dxa"/>
          </w:tcPr>
          <w:p w:rsidR="00934065" w:rsidRPr="002935D8" w:rsidRDefault="00934065" w:rsidP="002935D8">
            <w:pPr>
              <w:spacing w:after="0" w:line="240" w:lineRule="auto"/>
            </w:pPr>
            <w:r w:rsidRPr="002935D8">
              <w:sym w:font="Wingdings" w:char="F0FC"/>
            </w:r>
          </w:p>
        </w:tc>
      </w:tr>
      <w:tr w:rsidR="00934065" w:rsidRPr="002935D8" w:rsidTr="002935D8">
        <w:tc>
          <w:tcPr>
            <w:tcW w:w="2376" w:type="dxa"/>
            <w:vMerge/>
          </w:tcPr>
          <w:p w:rsidR="00934065" w:rsidRPr="002935D8" w:rsidRDefault="00934065" w:rsidP="002935D8">
            <w:pPr>
              <w:spacing w:after="0" w:line="240" w:lineRule="auto"/>
            </w:pPr>
          </w:p>
        </w:tc>
        <w:tc>
          <w:tcPr>
            <w:tcW w:w="4962" w:type="dxa"/>
          </w:tcPr>
          <w:p w:rsidR="00934065" w:rsidRDefault="00DA1723" w:rsidP="002935D8">
            <w:pPr>
              <w:spacing w:after="0" w:line="240" w:lineRule="auto"/>
            </w:pPr>
            <w:proofErr w:type="spellStart"/>
            <w:r>
              <w:t>Hussaini</w:t>
            </w:r>
            <w:proofErr w:type="spellEnd"/>
            <w:r>
              <w:t xml:space="preserve"> </w:t>
            </w:r>
            <w:proofErr w:type="spellStart"/>
            <w:r>
              <w:t>Giwa</w:t>
            </w:r>
            <w:proofErr w:type="spellEnd"/>
            <w:r w:rsidR="00FA7262">
              <w:t xml:space="preserve"> - Engineering</w:t>
            </w:r>
          </w:p>
        </w:tc>
        <w:tc>
          <w:tcPr>
            <w:tcW w:w="2126" w:type="dxa"/>
          </w:tcPr>
          <w:p w:rsidR="00934065" w:rsidRDefault="00DA1723" w:rsidP="002935D8">
            <w:pPr>
              <w:spacing w:after="0" w:line="240" w:lineRule="auto"/>
            </w:pPr>
            <w:r w:rsidRPr="002935D8">
              <w:sym w:font="Wingdings" w:char="F0FC"/>
            </w:r>
          </w:p>
        </w:tc>
      </w:tr>
      <w:tr w:rsidR="00934065" w:rsidRPr="002935D8" w:rsidTr="002935D8">
        <w:tc>
          <w:tcPr>
            <w:tcW w:w="2376" w:type="dxa"/>
            <w:vMerge/>
          </w:tcPr>
          <w:p w:rsidR="00934065" w:rsidRPr="002935D8" w:rsidRDefault="00934065" w:rsidP="002935D8">
            <w:pPr>
              <w:spacing w:after="0" w:line="240" w:lineRule="auto"/>
            </w:pPr>
          </w:p>
        </w:tc>
        <w:tc>
          <w:tcPr>
            <w:tcW w:w="4962" w:type="dxa"/>
          </w:tcPr>
          <w:p w:rsidR="00934065" w:rsidRPr="002935D8" w:rsidRDefault="00934065" w:rsidP="002935D8">
            <w:pPr>
              <w:spacing w:after="0" w:line="240" w:lineRule="auto"/>
            </w:pPr>
            <w:r>
              <w:t>Paul Coombes – Contracts Manager</w:t>
            </w:r>
          </w:p>
        </w:tc>
        <w:tc>
          <w:tcPr>
            <w:tcW w:w="2126" w:type="dxa"/>
          </w:tcPr>
          <w:p w:rsidR="00934065" w:rsidRPr="002935D8" w:rsidRDefault="00934065" w:rsidP="002935D8">
            <w:pPr>
              <w:spacing w:after="0" w:line="240" w:lineRule="auto"/>
            </w:pPr>
            <w:r>
              <w:t>Apologies</w:t>
            </w:r>
          </w:p>
        </w:tc>
      </w:tr>
      <w:tr w:rsidR="004A6497" w:rsidRPr="002935D8" w:rsidTr="002935D8">
        <w:tc>
          <w:tcPr>
            <w:tcW w:w="2376" w:type="dxa"/>
            <w:vMerge w:val="restart"/>
          </w:tcPr>
          <w:p w:rsidR="004A6497" w:rsidRPr="002935D8" w:rsidRDefault="004A6497" w:rsidP="002935D8">
            <w:pPr>
              <w:spacing w:after="0" w:line="240" w:lineRule="auto"/>
            </w:pPr>
            <w:r w:rsidRPr="002935D8">
              <w:t xml:space="preserve">Martin </w:t>
            </w:r>
            <w:smartTag w:uri="urn:schemas-microsoft-com:office:smarttags" w:element="PlaceName">
              <w:r w:rsidRPr="002935D8">
                <w:t>Grant</w:t>
              </w:r>
            </w:smartTag>
            <w:r w:rsidRPr="002935D8">
              <w:t xml:space="preserve"> </w:t>
            </w:r>
            <w:smartTag w:uri="urn:schemas-microsoft-com:office:smarttags" w:element="PlaceName">
              <w:r w:rsidRPr="002935D8">
                <w:t>Homes</w:t>
              </w:r>
            </w:smartTag>
          </w:p>
        </w:tc>
        <w:tc>
          <w:tcPr>
            <w:tcW w:w="4962" w:type="dxa"/>
          </w:tcPr>
          <w:p w:rsidR="004A6497" w:rsidRPr="002935D8" w:rsidRDefault="004A6497" w:rsidP="002935D8">
            <w:pPr>
              <w:spacing w:after="0" w:line="240" w:lineRule="auto"/>
            </w:pPr>
            <w:r w:rsidRPr="002935D8">
              <w:t>John Matuszewski – Planning and Technical Director</w:t>
            </w:r>
          </w:p>
        </w:tc>
        <w:tc>
          <w:tcPr>
            <w:tcW w:w="2126" w:type="dxa"/>
          </w:tcPr>
          <w:p w:rsidR="004A6497" w:rsidRPr="002935D8" w:rsidRDefault="004A6497" w:rsidP="002935D8">
            <w:pPr>
              <w:spacing w:after="0" w:line="240" w:lineRule="auto"/>
            </w:pPr>
            <w:r w:rsidRPr="002935D8">
              <w:sym w:font="Wingdings" w:char="F0FC"/>
            </w:r>
          </w:p>
        </w:tc>
      </w:tr>
      <w:tr w:rsidR="004A6497" w:rsidRPr="002935D8" w:rsidTr="002935D8">
        <w:tc>
          <w:tcPr>
            <w:tcW w:w="2376" w:type="dxa"/>
            <w:vMerge/>
          </w:tcPr>
          <w:p w:rsidR="004A6497" w:rsidRPr="002935D8" w:rsidRDefault="004A6497" w:rsidP="002935D8">
            <w:pPr>
              <w:spacing w:after="0" w:line="240" w:lineRule="auto"/>
            </w:pPr>
          </w:p>
        </w:tc>
        <w:tc>
          <w:tcPr>
            <w:tcW w:w="4962" w:type="dxa"/>
          </w:tcPr>
          <w:p w:rsidR="004A6497" w:rsidRPr="002935D8" w:rsidRDefault="004A6497" w:rsidP="002935D8">
            <w:pPr>
              <w:spacing w:after="0" w:line="240" w:lineRule="auto"/>
            </w:pPr>
            <w:r w:rsidRPr="002935D8">
              <w:t>Gordon Parry – Contracts Manager</w:t>
            </w:r>
          </w:p>
        </w:tc>
        <w:tc>
          <w:tcPr>
            <w:tcW w:w="2126" w:type="dxa"/>
          </w:tcPr>
          <w:p w:rsidR="004A6497" w:rsidRPr="002935D8" w:rsidRDefault="004A6497" w:rsidP="002935D8">
            <w:pPr>
              <w:spacing w:after="0" w:line="240" w:lineRule="auto"/>
            </w:pPr>
            <w:r w:rsidRPr="002935D8">
              <w:sym w:font="Wingdings" w:char="F0FC"/>
            </w:r>
          </w:p>
        </w:tc>
      </w:tr>
      <w:tr w:rsidR="004A6497" w:rsidRPr="002935D8" w:rsidTr="002935D8">
        <w:tc>
          <w:tcPr>
            <w:tcW w:w="2376" w:type="dxa"/>
            <w:vMerge w:val="restart"/>
          </w:tcPr>
          <w:p w:rsidR="004A6497" w:rsidRPr="002935D8" w:rsidRDefault="004A6497" w:rsidP="002935D8">
            <w:pPr>
              <w:spacing w:after="0" w:line="240" w:lineRule="auto"/>
            </w:pPr>
            <w:r w:rsidRPr="002935D8">
              <w:t>East Hampshire District Council</w:t>
            </w:r>
          </w:p>
        </w:tc>
        <w:tc>
          <w:tcPr>
            <w:tcW w:w="4962" w:type="dxa"/>
          </w:tcPr>
          <w:p w:rsidR="004A6497" w:rsidRPr="002935D8" w:rsidRDefault="004A6497" w:rsidP="002935D8">
            <w:pPr>
              <w:spacing w:after="0" w:line="240" w:lineRule="auto"/>
            </w:pPr>
            <w:r w:rsidRPr="002935D8">
              <w:t xml:space="preserve">Cllr Dean Phillips – Portfolio Holder, </w:t>
            </w:r>
            <w:smartTag w:uri="urn:schemas-microsoft-com:office:smarttags" w:element="PlaceName">
              <w:r w:rsidRPr="002935D8">
                <w:t>Alton</w:t>
              </w:r>
            </w:smartTag>
          </w:p>
        </w:tc>
        <w:tc>
          <w:tcPr>
            <w:tcW w:w="2126" w:type="dxa"/>
          </w:tcPr>
          <w:p w:rsidR="004A6497" w:rsidRPr="002935D8" w:rsidRDefault="004A6497" w:rsidP="002935D8">
            <w:pPr>
              <w:spacing w:after="0" w:line="240" w:lineRule="auto"/>
            </w:pPr>
            <w:r w:rsidRPr="002935D8">
              <w:t>Apologies</w:t>
            </w:r>
          </w:p>
        </w:tc>
      </w:tr>
      <w:tr w:rsidR="004A6497" w:rsidRPr="002935D8" w:rsidTr="002935D8">
        <w:tc>
          <w:tcPr>
            <w:tcW w:w="2376" w:type="dxa"/>
            <w:vMerge/>
          </w:tcPr>
          <w:p w:rsidR="004A6497" w:rsidRPr="002935D8" w:rsidRDefault="004A6497" w:rsidP="002935D8">
            <w:pPr>
              <w:spacing w:after="0" w:line="240" w:lineRule="auto"/>
            </w:pPr>
          </w:p>
        </w:tc>
        <w:tc>
          <w:tcPr>
            <w:tcW w:w="4962" w:type="dxa"/>
          </w:tcPr>
          <w:p w:rsidR="004A6497" w:rsidRPr="002935D8" w:rsidRDefault="004A6497" w:rsidP="002935D8">
            <w:pPr>
              <w:spacing w:after="0" w:line="240" w:lineRule="auto"/>
            </w:pPr>
            <w:r w:rsidRPr="002935D8">
              <w:t xml:space="preserve">Cllr David Orme – Ward Cllr, </w:t>
            </w:r>
            <w:smartTag w:uri="urn:schemas-microsoft-com:office:smarttags" w:element="PlaceName">
              <w:r w:rsidRPr="002935D8">
                <w:t>Alton</w:t>
              </w:r>
            </w:smartTag>
            <w:r w:rsidRPr="002935D8">
              <w:t xml:space="preserve"> </w:t>
            </w:r>
            <w:proofErr w:type="spellStart"/>
            <w:r w:rsidRPr="002935D8">
              <w:t>Wooteys</w:t>
            </w:r>
            <w:proofErr w:type="spellEnd"/>
          </w:p>
        </w:tc>
        <w:tc>
          <w:tcPr>
            <w:tcW w:w="2126" w:type="dxa"/>
          </w:tcPr>
          <w:p w:rsidR="004A6497" w:rsidRPr="002935D8" w:rsidRDefault="004A6497" w:rsidP="002935D8">
            <w:pPr>
              <w:spacing w:after="0" w:line="240" w:lineRule="auto"/>
            </w:pPr>
            <w:r w:rsidRPr="002935D8">
              <w:t>Apologies</w:t>
            </w:r>
          </w:p>
        </w:tc>
      </w:tr>
      <w:tr w:rsidR="004A6497" w:rsidRPr="002935D8" w:rsidTr="002935D8">
        <w:tc>
          <w:tcPr>
            <w:tcW w:w="2376" w:type="dxa"/>
            <w:vMerge/>
          </w:tcPr>
          <w:p w:rsidR="004A6497" w:rsidRPr="002935D8" w:rsidRDefault="004A6497" w:rsidP="002935D8">
            <w:pPr>
              <w:spacing w:after="0" w:line="240" w:lineRule="auto"/>
            </w:pPr>
          </w:p>
        </w:tc>
        <w:tc>
          <w:tcPr>
            <w:tcW w:w="4962" w:type="dxa"/>
          </w:tcPr>
          <w:p w:rsidR="004A6497" w:rsidRPr="002935D8" w:rsidRDefault="004A6497" w:rsidP="002935D8">
            <w:pPr>
              <w:spacing w:after="0" w:line="240" w:lineRule="auto"/>
            </w:pPr>
            <w:r w:rsidRPr="002935D8">
              <w:t>John Geoghegan – Community Officer</w:t>
            </w:r>
          </w:p>
        </w:tc>
        <w:tc>
          <w:tcPr>
            <w:tcW w:w="2126" w:type="dxa"/>
          </w:tcPr>
          <w:p w:rsidR="004A6497" w:rsidRPr="002935D8" w:rsidRDefault="004A6497" w:rsidP="002935D8">
            <w:pPr>
              <w:spacing w:after="0" w:line="240" w:lineRule="auto"/>
            </w:pPr>
            <w:r w:rsidRPr="002935D8">
              <w:sym w:font="Wingdings" w:char="F0FC"/>
            </w:r>
          </w:p>
        </w:tc>
      </w:tr>
      <w:tr w:rsidR="004A6497" w:rsidRPr="002935D8" w:rsidTr="002935D8">
        <w:tc>
          <w:tcPr>
            <w:tcW w:w="2376" w:type="dxa"/>
            <w:vMerge/>
          </w:tcPr>
          <w:p w:rsidR="004A6497" w:rsidRPr="002935D8" w:rsidRDefault="004A6497" w:rsidP="002935D8">
            <w:pPr>
              <w:spacing w:after="0" w:line="240" w:lineRule="auto"/>
            </w:pPr>
          </w:p>
        </w:tc>
        <w:tc>
          <w:tcPr>
            <w:tcW w:w="4962" w:type="dxa"/>
          </w:tcPr>
          <w:p w:rsidR="004A6497" w:rsidRPr="002935D8" w:rsidRDefault="004A6497" w:rsidP="00934065">
            <w:pPr>
              <w:spacing w:after="0" w:line="240" w:lineRule="auto"/>
            </w:pPr>
            <w:r w:rsidRPr="002935D8">
              <w:t xml:space="preserve">Ashton Carruthers – </w:t>
            </w:r>
            <w:r w:rsidR="00934065">
              <w:t>Development Inspector</w:t>
            </w:r>
          </w:p>
        </w:tc>
        <w:tc>
          <w:tcPr>
            <w:tcW w:w="2126" w:type="dxa"/>
          </w:tcPr>
          <w:p w:rsidR="004A6497" w:rsidRPr="002935D8" w:rsidRDefault="00934065" w:rsidP="002935D8">
            <w:pPr>
              <w:spacing w:after="0" w:line="240" w:lineRule="auto"/>
            </w:pPr>
            <w:r w:rsidRPr="002935D8">
              <w:sym w:font="Wingdings" w:char="F0FC"/>
            </w:r>
          </w:p>
        </w:tc>
      </w:tr>
      <w:tr w:rsidR="004A6497" w:rsidRPr="002935D8" w:rsidTr="002935D8">
        <w:tc>
          <w:tcPr>
            <w:tcW w:w="2376" w:type="dxa"/>
            <w:vMerge w:val="restart"/>
          </w:tcPr>
          <w:p w:rsidR="004A6497" w:rsidRPr="002935D8" w:rsidRDefault="004A6497" w:rsidP="002935D8">
            <w:pPr>
              <w:spacing w:after="0" w:line="240" w:lineRule="auto"/>
            </w:pPr>
            <w:smartTag w:uri="urn:schemas-microsoft-com:office:smarttags" w:element="PlaceName">
              <w:r w:rsidRPr="002935D8">
                <w:t>Alton</w:t>
              </w:r>
            </w:smartTag>
            <w:r w:rsidRPr="002935D8">
              <w:t xml:space="preserve"> Town Council</w:t>
            </w:r>
          </w:p>
        </w:tc>
        <w:tc>
          <w:tcPr>
            <w:tcW w:w="4962" w:type="dxa"/>
          </w:tcPr>
          <w:p w:rsidR="004A6497" w:rsidRPr="002935D8" w:rsidRDefault="004A6497" w:rsidP="002935D8">
            <w:pPr>
              <w:spacing w:after="0" w:line="240" w:lineRule="auto"/>
            </w:pPr>
            <w:r w:rsidRPr="002935D8">
              <w:t xml:space="preserve">Cllr Peter Hicks – Leader </w:t>
            </w:r>
          </w:p>
        </w:tc>
        <w:tc>
          <w:tcPr>
            <w:tcW w:w="2126" w:type="dxa"/>
          </w:tcPr>
          <w:p w:rsidR="004A6497" w:rsidRPr="002935D8" w:rsidRDefault="004A6497" w:rsidP="002935D8">
            <w:pPr>
              <w:spacing w:after="0" w:line="240" w:lineRule="auto"/>
            </w:pPr>
            <w:r w:rsidRPr="002935D8">
              <w:t>Apologies</w:t>
            </w:r>
          </w:p>
        </w:tc>
      </w:tr>
      <w:tr w:rsidR="004A6497" w:rsidRPr="002935D8" w:rsidTr="002935D8">
        <w:tc>
          <w:tcPr>
            <w:tcW w:w="2376" w:type="dxa"/>
            <w:vMerge/>
          </w:tcPr>
          <w:p w:rsidR="004A6497" w:rsidRPr="002935D8" w:rsidRDefault="004A6497" w:rsidP="002935D8">
            <w:pPr>
              <w:spacing w:after="0" w:line="240" w:lineRule="auto"/>
            </w:pPr>
          </w:p>
        </w:tc>
        <w:tc>
          <w:tcPr>
            <w:tcW w:w="4962" w:type="dxa"/>
          </w:tcPr>
          <w:p w:rsidR="004A6497" w:rsidRPr="002935D8" w:rsidRDefault="004A6497" w:rsidP="002935D8">
            <w:pPr>
              <w:spacing w:after="0" w:line="240" w:lineRule="auto"/>
            </w:pPr>
            <w:r w:rsidRPr="002935D8">
              <w:t xml:space="preserve">Cllr Graham </w:t>
            </w:r>
            <w:proofErr w:type="spellStart"/>
            <w:r w:rsidRPr="002935D8">
              <w:t>Titterington</w:t>
            </w:r>
            <w:proofErr w:type="spellEnd"/>
            <w:r w:rsidRPr="002935D8">
              <w:t xml:space="preserve"> – Ward Cllr, </w:t>
            </w:r>
            <w:proofErr w:type="spellStart"/>
            <w:r w:rsidRPr="002935D8">
              <w:t>Wooteys</w:t>
            </w:r>
            <w:proofErr w:type="spellEnd"/>
            <w:r w:rsidRPr="002935D8">
              <w:t xml:space="preserve"> Ward</w:t>
            </w:r>
          </w:p>
        </w:tc>
        <w:tc>
          <w:tcPr>
            <w:tcW w:w="2126" w:type="dxa"/>
          </w:tcPr>
          <w:p w:rsidR="004A6497" w:rsidRPr="002935D8" w:rsidRDefault="004A6497" w:rsidP="002935D8">
            <w:pPr>
              <w:spacing w:after="0" w:line="240" w:lineRule="auto"/>
            </w:pPr>
            <w:r w:rsidRPr="002935D8">
              <w:sym w:font="Wingdings" w:char="F0FC"/>
            </w:r>
          </w:p>
        </w:tc>
      </w:tr>
      <w:tr w:rsidR="004A6497" w:rsidRPr="002935D8" w:rsidTr="002935D8">
        <w:tc>
          <w:tcPr>
            <w:tcW w:w="2376" w:type="dxa"/>
            <w:vMerge/>
          </w:tcPr>
          <w:p w:rsidR="004A6497" w:rsidRPr="002935D8" w:rsidRDefault="004A6497" w:rsidP="002935D8">
            <w:pPr>
              <w:spacing w:after="0" w:line="240" w:lineRule="auto"/>
            </w:pPr>
          </w:p>
        </w:tc>
        <w:tc>
          <w:tcPr>
            <w:tcW w:w="4962" w:type="dxa"/>
          </w:tcPr>
          <w:p w:rsidR="004A6497" w:rsidRPr="002935D8" w:rsidRDefault="004A6497" w:rsidP="002935D8">
            <w:pPr>
              <w:spacing w:after="0" w:line="240" w:lineRule="auto"/>
            </w:pPr>
            <w:r w:rsidRPr="002935D8">
              <w:t xml:space="preserve">Cllr Derek Gardner – Ward Cllr, </w:t>
            </w:r>
            <w:proofErr w:type="spellStart"/>
            <w:r w:rsidRPr="002935D8">
              <w:t>Wooteys</w:t>
            </w:r>
            <w:proofErr w:type="spellEnd"/>
            <w:r w:rsidRPr="002935D8">
              <w:t xml:space="preserve"> Ward</w:t>
            </w:r>
          </w:p>
        </w:tc>
        <w:tc>
          <w:tcPr>
            <w:tcW w:w="2126" w:type="dxa"/>
          </w:tcPr>
          <w:p w:rsidR="004A6497" w:rsidRPr="002935D8" w:rsidRDefault="004A6497" w:rsidP="002935D8">
            <w:pPr>
              <w:spacing w:after="0" w:line="240" w:lineRule="auto"/>
            </w:pPr>
            <w:r w:rsidRPr="002935D8">
              <w:t>Apologies</w:t>
            </w:r>
          </w:p>
        </w:tc>
      </w:tr>
      <w:tr w:rsidR="004A6497" w:rsidRPr="002935D8" w:rsidTr="002935D8">
        <w:tc>
          <w:tcPr>
            <w:tcW w:w="2376" w:type="dxa"/>
          </w:tcPr>
          <w:p w:rsidR="004A6497" w:rsidRPr="002935D8" w:rsidRDefault="004A6497" w:rsidP="002935D8">
            <w:pPr>
              <w:spacing w:after="0" w:line="240" w:lineRule="auto"/>
            </w:pPr>
            <w:smartTag w:uri="urn:schemas-microsoft-com:office:smarttags" w:element="PlaceName">
              <w:r w:rsidRPr="002935D8">
                <w:t>Alton</w:t>
              </w:r>
            </w:smartTag>
            <w:r w:rsidRPr="002935D8">
              <w:t xml:space="preserve"> </w:t>
            </w:r>
            <w:proofErr w:type="spellStart"/>
            <w:r w:rsidRPr="002935D8">
              <w:t>Eastbrooke</w:t>
            </w:r>
            <w:proofErr w:type="spellEnd"/>
            <w:r w:rsidRPr="002935D8">
              <w:t xml:space="preserve"> &amp; </w:t>
            </w:r>
            <w:proofErr w:type="spellStart"/>
            <w:r w:rsidRPr="002935D8">
              <w:t>Wooteys</w:t>
            </w:r>
            <w:proofErr w:type="spellEnd"/>
            <w:r w:rsidRPr="002935D8">
              <w:t xml:space="preserve"> Residents Association</w:t>
            </w:r>
          </w:p>
        </w:tc>
        <w:tc>
          <w:tcPr>
            <w:tcW w:w="4962" w:type="dxa"/>
          </w:tcPr>
          <w:p w:rsidR="004A6497" w:rsidRPr="002935D8" w:rsidRDefault="00934065" w:rsidP="002935D8">
            <w:pPr>
              <w:spacing w:after="0" w:line="240" w:lineRule="auto"/>
            </w:pPr>
            <w:r>
              <w:t>John</w:t>
            </w:r>
            <w:r w:rsidR="004A6497" w:rsidRPr="002935D8">
              <w:t xml:space="preserve"> Field – Member</w:t>
            </w:r>
          </w:p>
        </w:tc>
        <w:tc>
          <w:tcPr>
            <w:tcW w:w="2126" w:type="dxa"/>
          </w:tcPr>
          <w:p w:rsidR="004A6497" w:rsidRPr="002935D8" w:rsidRDefault="004A6497" w:rsidP="002935D8">
            <w:pPr>
              <w:spacing w:after="0" w:line="240" w:lineRule="auto"/>
            </w:pPr>
            <w:r w:rsidRPr="002935D8">
              <w:sym w:font="Wingdings" w:char="F0FC"/>
            </w:r>
          </w:p>
        </w:tc>
      </w:tr>
      <w:tr w:rsidR="004A6497" w:rsidRPr="002935D8" w:rsidTr="002935D8">
        <w:tc>
          <w:tcPr>
            <w:tcW w:w="2376" w:type="dxa"/>
          </w:tcPr>
          <w:p w:rsidR="004A6497" w:rsidRPr="002935D8" w:rsidRDefault="004A6497" w:rsidP="002935D8">
            <w:pPr>
              <w:spacing w:after="0" w:line="240" w:lineRule="auto"/>
            </w:pPr>
            <w:r w:rsidRPr="002935D8">
              <w:t xml:space="preserve">Upper </w:t>
            </w:r>
            <w:smartTag w:uri="urn:schemas-microsoft-com:office:smarttags" w:element="PlaceName">
              <w:r w:rsidRPr="002935D8">
                <w:t>Anstey Lane</w:t>
              </w:r>
            </w:smartTag>
            <w:r w:rsidRPr="002935D8">
              <w:t xml:space="preserve"> &amp; </w:t>
            </w:r>
            <w:smartTag w:uri="urn:schemas-microsoft-com:office:smarttags" w:element="PlaceName">
              <w:r w:rsidRPr="002935D8">
                <w:t xml:space="preserve">Old </w:t>
              </w:r>
              <w:proofErr w:type="spellStart"/>
              <w:r w:rsidRPr="002935D8">
                <w:t>Odiham</w:t>
              </w:r>
              <w:proofErr w:type="spellEnd"/>
              <w:r w:rsidRPr="002935D8">
                <w:t xml:space="preserve"> Road</w:t>
              </w:r>
            </w:smartTag>
            <w:r w:rsidRPr="002935D8">
              <w:t xml:space="preserve"> Residents Association</w:t>
            </w:r>
          </w:p>
        </w:tc>
        <w:tc>
          <w:tcPr>
            <w:tcW w:w="4962" w:type="dxa"/>
          </w:tcPr>
          <w:p w:rsidR="004A6497" w:rsidRPr="002935D8" w:rsidRDefault="004A6497" w:rsidP="002935D8">
            <w:pPr>
              <w:spacing w:after="0" w:line="240" w:lineRule="auto"/>
            </w:pPr>
            <w:r w:rsidRPr="002935D8">
              <w:t>Sue Bottomley - Member</w:t>
            </w:r>
          </w:p>
        </w:tc>
        <w:tc>
          <w:tcPr>
            <w:tcW w:w="2126" w:type="dxa"/>
          </w:tcPr>
          <w:p w:rsidR="004A6497" w:rsidRPr="002935D8" w:rsidRDefault="004A6497" w:rsidP="002935D8">
            <w:pPr>
              <w:spacing w:after="0" w:line="240" w:lineRule="auto"/>
            </w:pPr>
            <w:r w:rsidRPr="002935D8">
              <w:sym w:font="Wingdings" w:char="F0FC"/>
            </w:r>
          </w:p>
        </w:tc>
      </w:tr>
    </w:tbl>
    <w:p w:rsidR="004A6497" w:rsidRDefault="004A6497" w:rsidP="002602E5">
      <w:pPr>
        <w:tabs>
          <w:tab w:val="left" w:pos="7461"/>
        </w:tabs>
      </w:pPr>
    </w:p>
    <w:p w:rsidR="004A6497" w:rsidRPr="00973E2C" w:rsidRDefault="004A6497" w:rsidP="003C5255">
      <w:pPr>
        <w:pStyle w:val="ListParagraph"/>
        <w:numPr>
          <w:ilvl w:val="0"/>
          <w:numId w:val="1"/>
        </w:numPr>
      </w:pPr>
      <w:r w:rsidRPr="003C5255">
        <w:rPr>
          <w:u w:val="single"/>
        </w:rPr>
        <w:t>Introductions</w:t>
      </w:r>
    </w:p>
    <w:p w:rsidR="004A6497" w:rsidRDefault="004A6497" w:rsidP="003C5255">
      <w:pPr>
        <w:ind w:left="360"/>
      </w:pPr>
      <w:r>
        <w:t xml:space="preserve">Members of the meeting introduced themselves. </w:t>
      </w:r>
    </w:p>
    <w:p w:rsidR="004A6497" w:rsidRDefault="004A6497" w:rsidP="00B75533">
      <w:pPr>
        <w:pStyle w:val="ListParagraph"/>
        <w:numPr>
          <w:ilvl w:val="0"/>
          <w:numId w:val="1"/>
        </w:numPr>
        <w:rPr>
          <w:u w:val="single"/>
        </w:rPr>
      </w:pPr>
      <w:r>
        <w:rPr>
          <w:u w:val="single"/>
        </w:rPr>
        <w:t>Notes from the previous meeting and outstanding actions</w:t>
      </w:r>
    </w:p>
    <w:p w:rsidR="004A6497" w:rsidRPr="00B75533" w:rsidRDefault="006C605A" w:rsidP="00DB0959">
      <w:pPr>
        <w:ind w:left="360"/>
      </w:pPr>
      <w:r>
        <w:t xml:space="preserve">No issues were raised in respect of the notes. No specific actions were outstanding. </w:t>
      </w:r>
    </w:p>
    <w:p w:rsidR="004A6497" w:rsidRPr="00B75533" w:rsidRDefault="004A6497" w:rsidP="00B75533">
      <w:pPr>
        <w:pStyle w:val="ListParagraph"/>
        <w:numPr>
          <w:ilvl w:val="0"/>
          <w:numId w:val="1"/>
        </w:numPr>
        <w:ind w:left="426" w:firstLine="0"/>
      </w:pPr>
      <w:r w:rsidRPr="00B75533">
        <w:rPr>
          <w:u w:val="single"/>
        </w:rPr>
        <w:t>Update on developments</w:t>
      </w:r>
    </w:p>
    <w:p w:rsidR="00973766" w:rsidRPr="00973766" w:rsidRDefault="00147B2B" w:rsidP="00973766">
      <w:pPr>
        <w:ind w:left="426"/>
      </w:pPr>
      <w:r>
        <w:rPr>
          <w:i/>
        </w:rPr>
        <w:t xml:space="preserve">Martin Grant Homes </w:t>
      </w:r>
      <w:r w:rsidR="001D3FB0">
        <w:rPr>
          <w:i/>
        </w:rPr>
        <w:t>site</w:t>
      </w:r>
      <w:r>
        <w:rPr>
          <w:i/>
        </w:rPr>
        <w:br/>
      </w:r>
      <w:r w:rsidR="00E27B2B">
        <w:t>The</w:t>
      </w:r>
      <w:r w:rsidR="00281DB6">
        <w:t xml:space="preserve"> </w:t>
      </w:r>
      <w:r w:rsidR="00973766">
        <w:t xml:space="preserve">main services were 70% </w:t>
      </w:r>
      <w:r w:rsidR="009C09F2">
        <w:t>installed</w:t>
      </w:r>
      <w:r w:rsidR="00973766">
        <w:t xml:space="preserve"> on site. The roads were 100% complete on the site. The Section 278 works (works to existing highways) </w:t>
      </w:r>
      <w:r w:rsidR="00723001">
        <w:t xml:space="preserve">that had been undertaken </w:t>
      </w:r>
      <w:r w:rsidR="00973766">
        <w:t xml:space="preserve">were </w:t>
      </w:r>
      <w:r w:rsidR="00723001">
        <w:t xml:space="preserve">now </w:t>
      </w:r>
      <w:r w:rsidR="00973766">
        <w:t xml:space="preserve">open. Two homes on site were rooved and being first fixed. </w:t>
      </w:r>
      <w:r w:rsidR="00973766">
        <w:br/>
      </w:r>
      <w:r w:rsidR="00973766">
        <w:rPr>
          <w:i/>
        </w:rPr>
        <w:br/>
        <w:t xml:space="preserve">Persimmon Homes </w:t>
      </w:r>
      <w:r w:rsidR="001D3FB0">
        <w:rPr>
          <w:i/>
        </w:rPr>
        <w:t>site</w:t>
      </w:r>
      <w:r w:rsidR="00973766">
        <w:rPr>
          <w:i/>
        </w:rPr>
        <w:br/>
      </w:r>
      <w:r w:rsidR="009C0E47">
        <w:t xml:space="preserve">There had been some hold-ups with </w:t>
      </w:r>
      <w:r w:rsidR="00723001">
        <w:t xml:space="preserve">getting </w:t>
      </w:r>
      <w:r w:rsidR="009C0E47">
        <w:t xml:space="preserve">the services </w:t>
      </w:r>
      <w:r w:rsidR="00723001">
        <w:t xml:space="preserve">on-site </w:t>
      </w:r>
      <w:r w:rsidR="009C0E47">
        <w:t xml:space="preserve">which had now been resolved. </w:t>
      </w:r>
      <w:r w:rsidR="007325FE">
        <w:t>The compound had been organised and s</w:t>
      </w:r>
      <w:r w:rsidR="00F0262E">
        <w:t xml:space="preserve">hould be </w:t>
      </w:r>
      <w:r w:rsidR="009374BC">
        <w:t>occupied in two weeks. The car park was being expanded, an</w:t>
      </w:r>
      <w:r w:rsidR="0045237A">
        <w:t xml:space="preserve">d the sales cabin was in place. </w:t>
      </w:r>
      <w:r w:rsidR="00E777F3">
        <w:t xml:space="preserve">Two </w:t>
      </w:r>
      <w:r w:rsidR="004B0151">
        <w:t>homes were rooved already, four more would be this week.</w:t>
      </w:r>
      <w:r w:rsidR="006B02B3">
        <w:t xml:space="preserve"> Trades</w:t>
      </w:r>
      <w:r w:rsidR="00B84C53">
        <w:t>men</w:t>
      </w:r>
      <w:r w:rsidR="006B02B3">
        <w:t xml:space="preserve"> were </w:t>
      </w:r>
      <w:r w:rsidR="00B84C53">
        <w:t xml:space="preserve">currently </w:t>
      </w:r>
      <w:r w:rsidR="006B02B3">
        <w:t xml:space="preserve">first fixing the first </w:t>
      </w:r>
      <w:r w:rsidR="00B84C53">
        <w:t>house</w:t>
      </w:r>
      <w:r w:rsidR="005B3423">
        <w:t>. Water was also now on-sit</w:t>
      </w:r>
      <w:r w:rsidR="00E92BFE">
        <w:t>e, and the</w:t>
      </w:r>
      <w:r w:rsidR="00830D6D">
        <w:t xml:space="preserve"> substation was in place.</w:t>
      </w:r>
      <w:r w:rsidR="005B3423">
        <w:br/>
      </w:r>
      <w:r w:rsidR="005B3423">
        <w:br/>
        <w:t>T</w:t>
      </w:r>
      <w:r w:rsidR="005B3423">
        <w:t>he 1</w:t>
      </w:r>
      <w:r w:rsidR="005B3423" w:rsidRPr="006B02B3">
        <w:rPr>
          <w:vertAlign w:val="superscript"/>
        </w:rPr>
        <w:t>st</w:t>
      </w:r>
      <w:r w:rsidR="005B3423">
        <w:t xml:space="preserve"> occupation </w:t>
      </w:r>
      <w:r w:rsidR="00441C3A">
        <w:t xml:space="preserve">at </w:t>
      </w:r>
      <w:r w:rsidR="00291D41">
        <w:t xml:space="preserve">the </w:t>
      </w:r>
      <w:r w:rsidR="00441C3A">
        <w:t xml:space="preserve">Cadnam Farm </w:t>
      </w:r>
      <w:r w:rsidR="00291D41">
        <w:t xml:space="preserve">development </w:t>
      </w:r>
      <w:r w:rsidR="005B3423">
        <w:t xml:space="preserve">was still anticipated for August 2017. </w:t>
      </w:r>
      <w:r w:rsidR="00BF589B">
        <w:br/>
      </w:r>
      <w:r w:rsidR="00BF589B">
        <w:br/>
      </w:r>
    </w:p>
    <w:p w:rsidR="004A6497" w:rsidRPr="00394F8A" w:rsidRDefault="004A6497" w:rsidP="00B75533">
      <w:pPr>
        <w:pStyle w:val="ListParagraph"/>
        <w:numPr>
          <w:ilvl w:val="0"/>
          <w:numId w:val="1"/>
        </w:numPr>
        <w:ind w:left="426" w:firstLine="0"/>
      </w:pPr>
      <w:r w:rsidRPr="00B75533">
        <w:rPr>
          <w:u w:val="single"/>
        </w:rPr>
        <w:lastRenderedPageBreak/>
        <w:t>Questions and concerns from the community</w:t>
      </w:r>
    </w:p>
    <w:p w:rsidR="004A6497" w:rsidRPr="00461CE6" w:rsidRDefault="00FA4B4C" w:rsidP="00DB0959">
      <w:pPr>
        <w:ind w:left="360"/>
        <w:rPr>
          <w:b/>
        </w:rPr>
      </w:pPr>
      <w:r>
        <w:rPr>
          <w:i/>
        </w:rPr>
        <w:t>Access along Upper Anstey Lane</w:t>
      </w:r>
      <w:r w:rsidR="004A6497">
        <w:rPr>
          <w:b/>
        </w:rPr>
        <w:br/>
      </w:r>
      <w:r w:rsidR="004A6497">
        <w:t>Residents</w:t>
      </w:r>
      <w:r>
        <w:t xml:space="preserve"> asked about the re-opening of Upper Anstey Lane</w:t>
      </w:r>
      <w:r w:rsidR="009034BF">
        <w:t xml:space="preserve"> following the temporary closure</w:t>
      </w:r>
      <w:r>
        <w:t xml:space="preserve">, raising concerns about the safety of the route particularly in areas with no passing places. </w:t>
      </w:r>
      <w:r w:rsidR="009034BF">
        <w:t>The developers</w:t>
      </w:r>
      <w:r w:rsidR="008A0E9F">
        <w:t xml:space="preserve"> </w:t>
      </w:r>
      <w:r w:rsidR="009034BF">
        <w:t>had</w:t>
      </w:r>
      <w:r w:rsidR="00F85BCC">
        <w:t xml:space="preserve"> not want</w:t>
      </w:r>
      <w:r w:rsidR="009034BF">
        <w:t>ed</w:t>
      </w:r>
      <w:r w:rsidR="00F85BCC">
        <w:t xml:space="preserve"> to re-open the route </w:t>
      </w:r>
      <w:r w:rsidR="00225120">
        <w:t xml:space="preserve">before </w:t>
      </w:r>
      <w:r w:rsidR="00F85BCC">
        <w:t>the permanent closure</w:t>
      </w:r>
      <w:r w:rsidR="00225120">
        <w:t xml:space="preserve"> was authorised</w:t>
      </w:r>
      <w:r w:rsidR="00F85BCC">
        <w:t xml:space="preserve">, but Hampshire County Council were keen to </w:t>
      </w:r>
      <w:r w:rsidR="00DF7D2C">
        <w:t>re-open the road. A partial re-opening, to pedestrians and cyclists, w</w:t>
      </w:r>
      <w:r w:rsidR="00930FBC">
        <w:t xml:space="preserve">ould not </w:t>
      </w:r>
      <w:r w:rsidR="009034BF">
        <w:t xml:space="preserve">have </w:t>
      </w:r>
      <w:r w:rsidR="00930FBC">
        <w:t>be</w:t>
      </w:r>
      <w:r w:rsidR="009034BF">
        <w:t>en</w:t>
      </w:r>
      <w:r w:rsidR="00930FBC">
        <w:t xml:space="preserve"> sanctioned by HCC. </w:t>
      </w:r>
      <w:r w:rsidR="00E13AA8">
        <w:t xml:space="preserve">There were still “road closed” signs on Old </w:t>
      </w:r>
      <w:proofErr w:type="spellStart"/>
      <w:r w:rsidR="00E13AA8">
        <w:t>Odiham</w:t>
      </w:r>
      <w:proofErr w:type="spellEnd"/>
      <w:r w:rsidR="00E13AA8">
        <w:t xml:space="preserve"> Road coming towards Alton. </w:t>
      </w:r>
      <w:r w:rsidR="00373EA4">
        <w:t>The permanent closure of UAL was dependant on HCC approving the plans for the turning hea</w:t>
      </w:r>
      <w:r w:rsidR="002770B1">
        <w:t xml:space="preserve">ds, which had taken some time. This would now be dealt with under Section 38 of the Highways Act rather than Section 278, </w:t>
      </w:r>
      <w:r w:rsidR="00D24ED9">
        <w:t xml:space="preserve">which may help speed things up, but realistically the developers thought it might take 3 months to get approval. </w:t>
      </w:r>
      <w:r w:rsidR="005D7947">
        <w:t>Roadw</w:t>
      </w:r>
      <w:r w:rsidR="00DC0C15">
        <w:t>orks within the boundary of the</w:t>
      </w:r>
      <w:r w:rsidR="00101075">
        <w:t xml:space="preserve"> site could start</w:t>
      </w:r>
      <w:r w:rsidR="00DC0C15">
        <w:t xml:space="preserve"> </w:t>
      </w:r>
      <w:r w:rsidR="00101075">
        <w:t>at any time</w:t>
      </w:r>
      <w:r w:rsidR="00DC0C15">
        <w:t xml:space="preserve"> as it was private land, although this would</w:t>
      </w:r>
      <w:r w:rsidR="005D7947">
        <w:t xml:space="preserve"> carry a risk for the developer if HCC then refused to </w:t>
      </w:r>
      <w:r w:rsidR="00DF3317">
        <w:t xml:space="preserve">approve the plans and the roads needed altering. </w:t>
      </w:r>
      <w:r w:rsidR="00461CE6">
        <w:br/>
      </w:r>
      <w:r w:rsidR="00461CE6">
        <w:rPr>
          <w:b/>
        </w:rPr>
        <w:t xml:space="preserve">Action: </w:t>
      </w:r>
      <w:r w:rsidR="001973BB">
        <w:rPr>
          <w:b/>
        </w:rPr>
        <w:t>Sue Bottomley t</w:t>
      </w:r>
      <w:r w:rsidR="00461CE6">
        <w:rPr>
          <w:b/>
        </w:rPr>
        <w:t xml:space="preserve">o contact HCC Highways department to raise concerns over safety and request swift action on the permanent closure of UAL. </w:t>
      </w:r>
    </w:p>
    <w:p w:rsidR="004A6497" w:rsidRPr="00DB0959" w:rsidRDefault="00044C8E" w:rsidP="00DB0959">
      <w:pPr>
        <w:ind w:left="360"/>
        <w:rPr>
          <w:b/>
        </w:rPr>
      </w:pPr>
      <w:r>
        <w:rPr>
          <w:i/>
        </w:rPr>
        <w:t>Site vehicle access</w:t>
      </w:r>
      <w:r w:rsidR="004A6497">
        <w:rPr>
          <w:b/>
        </w:rPr>
        <w:br/>
      </w:r>
      <w:r>
        <w:t>Now that there was go</w:t>
      </w:r>
      <w:r w:rsidR="00C41532">
        <w:t>od access into the site itself, HGVs</w:t>
      </w:r>
      <w:r>
        <w:t xml:space="preserve"> would be able to get further into the site and so not imp</w:t>
      </w:r>
      <w:r w:rsidR="00286524">
        <w:t>act as much on local residents.</w:t>
      </w:r>
    </w:p>
    <w:p w:rsidR="004A6497" w:rsidRDefault="004A6497" w:rsidP="00DB0959">
      <w:pPr>
        <w:ind w:left="360"/>
      </w:pPr>
      <w:r w:rsidRPr="00DB0959">
        <w:rPr>
          <w:i/>
        </w:rPr>
        <w:t>Woodland Walk and Trim Trail</w:t>
      </w:r>
      <w:r>
        <w:br/>
        <w:t xml:space="preserve">Residents asked whether </w:t>
      </w:r>
      <w:r w:rsidR="00FE6B02">
        <w:t xml:space="preserve">there would be access to the footpaths from Gilbert White Way, and the developers confirmed there would be several access points. </w:t>
      </w:r>
      <w:r w:rsidR="003F2995">
        <w:t>The Trim Trail would still go ahead, and delivery of this was linked to the occupation of the 100</w:t>
      </w:r>
      <w:r w:rsidR="003F2995" w:rsidRPr="003F2995">
        <w:rPr>
          <w:vertAlign w:val="superscript"/>
        </w:rPr>
        <w:t>th</w:t>
      </w:r>
      <w:r w:rsidR="003F2995">
        <w:t xml:space="preserve"> and 150</w:t>
      </w:r>
      <w:r w:rsidR="003F2995" w:rsidRPr="003F2995">
        <w:rPr>
          <w:vertAlign w:val="superscript"/>
        </w:rPr>
        <w:t>th</w:t>
      </w:r>
      <w:r w:rsidR="003F2995">
        <w:t xml:space="preserve"> open market home. </w:t>
      </w:r>
    </w:p>
    <w:p w:rsidR="00716672" w:rsidRDefault="00716672" w:rsidP="0097483D">
      <w:pPr>
        <w:ind w:left="360"/>
      </w:pPr>
      <w:r>
        <w:rPr>
          <w:i/>
        </w:rPr>
        <w:t>Disabled parking spaces</w:t>
      </w:r>
      <w:r w:rsidR="004A6497">
        <w:rPr>
          <w:b/>
        </w:rPr>
        <w:br/>
      </w:r>
      <w:r>
        <w:t xml:space="preserve">The developers had permission to put the bays back where they were, but were still hopeful of setting them into the verge. This would be subject to approval from HCC Highways. In time, there would be another closure to top the road, which is when any </w:t>
      </w:r>
      <w:r w:rsidR="00846AA2">
        <w:t>alterations to the verge</w:t>
      </w:r>
      <w:r w:rsidR="00A66E33">
        <w:t xml:space="preserve"> would take place.</w:t>
      </w:r>
    </w:p>
    <w:p w:rsidR="0097483D" w:rsidRDefault="0097483D" w:rsidP="0097483D">
      <w:pPr>
        <w:ind w:left="360"/>
      </w:pPr>
      <w:r>
        <w:rPr>
          <w:i/>
        </w:rPr>
        <w:t>Issues from Gilmour Gardens</w:t>
      </w:r>
      <w:r>
        <w:br/>
        <w:t>Several issues had been raised from residents in Gilmour Gardens to Planning Enforcement</w:t>
      </w:r>
      <w:r w:rsidR="00314325">
        <w:t xml:space="preserve"> at EHDC</w:t>
      </w:r>
      <w:r>
        <w:t xml:space="preserve">. </w:t>
      </w:r>
      <w:r w:rsidR="00956A43">
        <w:t xml:space="preserve">The issues included: </w:t>
      </w:r>
    </w:p>
    <w:p w:rsidR="00956A43" w:rsidRPr="00956A43" w:rsidRDefault="00956A43" w:rsidP="00956A43">
      <w:pPr>
        <w:pStyle w:val="ListParagraph"/>
        <w:numPr>
          <w:ilvl w:val="0"/>
          <w:numId w:val="8"/>
        </w:numPr>
        <w:spacing w:after="0" w:line="240" w:lineRule="auto"/>
        <w:contextualSpacing w:val="0"/>
        <w:rPr>
          <w:rFonts w:asciiTheme="minorHAnsi" w:hAnsiTheme="minorHAnsi" w:cs="Arial"/>
        </w:rPr>
      </w:pPr>
      <w:r w:rsidRPr="00956A43">
        <w:rPr>
          <w:rFonts w:asciiTheme="minorHAnsi" w:hAnsiTheme="minorHAnsi" w:cs="Arial"/>
        </w:rPr>
        <w:t>Noise for six days a week from builders</w:t>
      </w:r>
    </w:p>
    <w:p w:rsidR="00956A43" w:rsidRDefault="00956A43" w:rsidP="00956A43">
      <w:pPr>
        <w:pStyle w:val="ListParagraph"/>
        <w:numPr>
          <w:ilvl w:val="0"/>
          <w:numId w:val="8"/>
        </w:numPr>
        <w:spacing w:after="0" w:line="240" w:lineRule="auto"/>
        <w:contextualSpacing w:val="0"/>
        <w:rPr>
          <w:rFonts w:asciiTheme="minorHAnsi" w:hAnsiTheme="minorHAnsi" w:cs="Arial"/>
        </w:rPr>
      </w:pPr>
      <w:r w:rsidRPr="00956A43">
        <w:rPr>
          <w:rFonts w:asciiTheme="minorHAnsi" w:hAnsiTheme="minorHAnsi" w:cs="Arial"/>
        </w:rPr>
        <w:t>Vehicle reversing noise</w:t>
      </w:r>
    </w:p>
    <w:p w:rsidR="00286524" w:rsidRPr="00956A43" w:rsidRDefault="00286524" w:rsidP="00956A43">
      <w:pPr>
        <w:pStyle w:val="ListParagraph"/>
        <w:numPr>
          <w:ilvl w:val="0"/>
          <w:numId w:val="8"/>
        </w:numPr>
        <w:spacing w:after="0" w:line="240" w:lineRule="auto"/>
        <w:contextualSpacing w:val="0"/>
        <w:rPr>
          <w:rFonts w:asciiTheme="minorHAnsi" w:hAnsiTheme="minorHAnsi" w:cs="Arial"/>
        </w:rPr>
      </w:pPr>
      <w:r>
        <w:rPr>
          <w:rFonts w:asciiTheme="minorHAnsi" w:hAnsiTheme="minorHAnsi" w:cs="Arial"/>
        </w:rPr>
        <w:t>Early starts</w:t>
      </w:r>
    </w:p>
    <w:p w:rsidR="00956A43" w:rsidRPr="00956A43" w:rsidRDefault="00956A43" w:rsidP="00956A43">
      <w:pPr>
        <w:pStyle w:val="ListParagraph"/>
        <w:numPr>
          <w:ilvl w:val="0"/>
          <w:numId w:val="8"/>
        </w:numPr>
        <w:spacing w:after="0" w:line="240" w:lineRule="auto"/>
        <w:contextualSpacing w:val="0"/>
        <w:rPr>
          <w:rFonts w:asciiTheme="minorHAnsi" w:hAnsiTheme="minorHAnsi" w:cs="Arial"/>
        </w:rPr>
      </w:pPr>
      <w:r w:rsidRPr="00956A43">
        <w:rPr>
          <w:rFonts w:asciiTheme="minorHAnsi" w:hAnsiTheme="minorHAnsi" w:cs="Arial"/>
        </w:rPr>
        <w:t>Booms from trucks unloading</w:t>
      </w:r>
    </w:p>
    <w:p w:rsidR="00956A43" w:rsidRPr="00956A43" w:rsidRDefault="00956A43" w:rsidP="00956A43">
      <w:pPr>
        <w:pStyle w:val="ListParagraph"/>
        <w:numPr>
          <w:ilvl w:val="0"/>
          <w:numId w:val="8"/>
        </w:numPr>
        <w:spacing w:after="0" w:line="240" w:lineRule="auto"/>
        <w:contextualSpacing w:val="0"/>
        <w:rPr>
          <w:rFonts w:asciiTheme="minorHAnsi" w:hAnsiTheme="minorHAnsi" w:cs="Arial"/>
        </w:rPr>
      </w:pPr>
      <w:r w:rsidRPr="00956A43">
        <w:rPr>
          <w:rFonts w:asciiTheme="minorHAnsi" w:hAnsiTheme="minorHAnsi" w:cs="Arial"/>
        </w:rPr>
        <w:t>Construction workers shouting &amp; swearing</w:t>
      </w:r>
    </w:p>
    <w:p w:rsidR="00956A43" w:rsidRPr="00956A43" w:rsidRDefault="00956A43" w:rsidP="00956A43">
      <w:pPr>
        <w:pStyle w:val="ListParagraph"/>
        <w:numPr>
          <w:ilvl w:val="0"/>
          <w:numId w:val="8"/>
        </w:numPr>
        <w:spacing w:after="0" w:line="240" w:lineRule="auto"/>
        <w:contextualSpacing w:val="0"/>
        <w:rPr>
          <w:rFonts w:asciiTheme="minorHAnsi" w:hAnsiTheme="minorHAnsi" w:cs="Arial"/>
        </w:rPr>
      </w:pPr>
      <w:r w:rsidRPr="00956A43">
        <w:rPr>
          <w:rFonts w:asciiTheme="minorHAnsi" w:hAnsiTheme="minorHAnsi" w:cs="Arial"/>
        </w:rPr>
        <w:t>Blaring music from on site radios</w:t>
      </w:r>
    </w:p>
    <w:p w:rsidR="00956A43" w:rsidRPr="00956A43" w:rsidRDefault="00956A43" w:rsidP="00956A43">
      <w:pPr>
        <w:pStyle w:val="ListParagraph"/>
        <w:numPr>
          <w:ilvl w:val="0"/>
          <w:numId w:val="8"/>
        </w:numPr>
        <w:spacing w:after="0" w:line="240" w:lineRule="auto"/>
        <w:contextualSpacing w:val="0"/>
        <w:rPr>
          <w:rFonts w:asciiTheme="minorHAnsi" w:hAnsiTheme="minorHAnsi" w:cs="Arial"/>
        </w:rPr>
      </w:pPr>
      <w:r w:rsidRPr="00956A43">
        <w:rPr>
          <w:rFonts w:asciiTheme="minorHAnsi" w:hAnsiTheme="minorHAnsi" w:cs="Arial"/>
        </w:rPr>
        <w:t>Trucks and lorries thundering up the road</w:t>
      </w:r>
    </w:p>
    <w:p w:rsidR="00956A43" w:rsidRPr="00956A43" w:rsidRDefault="00956A43" w:rsidP="00956A43">
      <w:pPr>
        <w:pStyle w:val="ListParagraph"/>
        <w:numPr>
          <w:ilvl w:val="0"/>
          <w:numId w:val="8"/>
        </w:numPr>
        <w:spacing w:after="0" w:line="240" w:lineRule="auto"/>
        <w:contextualSpacing w:val="0"/>
        <w:rPr>
          <w:rFonts w:asciiTheme="minorHAnsi" w:hAnsiTheme="minorHAnsi" w:cs="Arial"/>
        </w:rPr>
      </w:pPr>
      <w:r w:rsidRPr="00956A43">
        <w:rPr>
          <w:rFonts w:asciiTheme="minorHAnsi" w:hAnsiTheme="minorHAnsi" w:cs="Arial"/>
        </w:rPr>
        <w:t>Sales Hut Generator noise</w:t>
      </w:r>
    </w:p>
    <w:p w:rsidR="00437524" w:rsidRPr="00F3112C" w:rsidRDefault="00314325" w:rsidP="00437524">
      <w:pPr>
        <w:ind w:left="360"/>
      </w:pPr>
      <w:r>
        <w:br/>
        <w:t>The concerns had been passed to the developers for inspection and resolution, although there was an acceptance that certain disturbances were inevitable. Reversing beepers, for example, were essential for site health and safety.</w:t>
      </w:r>
      <w:r w:rsidR="004521F9">
        <w:t xml:space="preserve"> These </w:t>
      </w:r>
      <w:r w:rsidR="0041480B">
        <w:t>issues are</w:t>
      </w:r>
      <w:r w:rsidR="004521F9">
        <w:t xml:space="preserve"> exacerbated by the proximity of building wor</w:t>
      </w:r>
      <w:r w:rsidR="00E63142">
        <w:t>k to the perimeter of the site.</w:t>
      </w:r>
      <w:r w:rsidR="003F5129">
        <w:br/>
      </w:r>
      <w:r w:rsidR="003F5129">
        <w:rPr>
          <w:b/>
        </w:rPr>
        <w:t>Action: Steve White to speak to relevant staff about shouting &amp; swearing and radio noise.</w:t>
      </w:r>
      <w:r w:rsidR="00C75415">
        <w:br/>
        <w:t xml:space="preserve">The generator at Persimmon’s </w:t>
      </w:r>
      <w:r w:rsidR="001D3FB0">
        <w:t>site</w:t>
      </w:r>
      <w:r w:rsidR="00C75415">
        <w:t xml:space="preserve"> was moving to the sub-station and should no longer be an issue. A mains supply </w:t>
      </w:r>
      <w:r w:rsidR="00053C81">
        <w:t xml:space="preserve">would be in place </w:t>
      </w:r>
      <w:r w:rsidR="00051706">
        <w:t xml:space="preserve">there </w:t>
      </w:r>
      <w:r w:rsidR="00053C81">
        <w:t xml:space="preserve">in 4-6 weeks, and already was in operation at Martin Grant </w:t>
      </w:r>
      <w:r w:rsidR="00053C81">
        <w:lastRenderedPageBreak/>
        <w:t xml:space="preserve">Homes’ </w:t>
      </w:r>
      <w:r w:rsidR="001D3FB0">
        <w:t>site</w:t>
      </w:r>
      <w:r w:rsidR="00053C81">
        <w:t>.</w:t>
      </w:r>
      <w:r w:rsidR="00E63142">
        <w:br/>
      </w:r>
      <w:r w:rsidR="00B42236">
        <w:t xml:space="preserve">A water bowser with sprinkler would be at the Persimmon </w:t>
      </w:r>
      <w:r w:rsidR="001D3FB0">
        <w:t>site</w:t>
      </w:r>
      <w:r w:rsidR="00B42236">
        <w:t xml:space="preserve"> in the next couple of days which should alleviate dust pollution.</w:t>
      </w:r>
      <w:r w:rsidR="00437524">
        <w:br/>
      </w:r>
      <w:r w:rsidR="00F3112C">
        <w:t>Steve White was keeping tight control on work</w:t>
      </w:r>
      <w:r w:rsidR="00270C1B">
        <w:t xml:space="preserve">ing hours at the Persimmon </w:t>
      </w:r>
      <w:r w:rsidR="001D3FB0">
        <w:t>site</w:t>
      </w:r>
      <w:r w:rsidR="00F3112C">
        <w:t xml:space="preserve">. </w:t>
      </w:r>
      <w:r w:rsidR="00270C1B">
        <w:t xml:space="preserve">No work would start before 8 a.m. </w:t>
      </w:r>
      <w:r w:rsidR="00F3112C">
        <w:t xml:space="preserve">This time constraint related to </w:t>
      </w:r>
      <w:r w:rsidR="00F3112C" w:rsidRPr="00F3112C">
        <w:rPr>
          <w:u w:val="single"/>
        </w:rPr>
        <w:t>construction work only</w:t>
      </w:r>
      <w:r w:rsidR="001D3FB0">
        <w:t xml:space="preserve">, so residents would see workers arriving </w:t>
      </w:r>
      <w:r w:rsidR="007632E1">
        <w:t>before that ready to start at 8 a.m.</w:t>
      </w:r>
      <w:r w:rsidR="001D3FB0">
        <w:t xml:space="preserve">, site inspections </w:t>
      </w:r>
      <w:proofErr w:type="spellStart"/>
      <w:r w:rsidR="001D3FB0">
        <w:t>etc</w:t>
      </w:r>
      <w:proofErr w:type="spellEnd"/>
      <w:r w:rsidR="001D3FB0">
        <w:t xml:space="preserve">, but no construction work. </w:t>
      </w:r>
    </w:p>
    <w:p w:rsidR="004A6497" w:rsidRPr="00DA6480" w:rsidRDefault="004A6497" w:rsidP="00DA6480">
      <w:pPr>
        <w:pStyle w:val="ListParagraph"/>
        <w:numPr>
          <w:ilvl w:val="0"/>
          <w:numId w:val="1"/>
        </w:numPr>
      </w:pPr>
      <w:r w:rsidRPr="000B5ABE">
        <w:rPr>
          <w:u w:val="single"/>
        </w:rPr>
        <w:t>Any other business</w:t>
      </w:r>
    </w:p>
    <w:p w:rsidR="004A6497" w:rsidRPr="000B5ABE" w:rsidRDefault="003D3C92" w:rsidP="00DA6480">
      <w:pPr>
        <w:ind w:left="360"/>
      </w:pPr>
      <w:r>
        <w:t xml:space="preserve">The </w:t>
      </w:r>
      <w:proofErr w:type="spellStart"/>
      <w:r>
        <w:t>Finnimore</w:t>
      </w:r>
      <w:proofErr w:type="spellEnd"/>
      <w:r>
        <w:t xml:space="preserve"> Pavilion would not be available for use after 1</w:t>
      </w:r>
      <w:r w:rsidRPr="003D3C92">
        <w:rPr>
          <w:vertAlign w:val="superscript"/>
        </w:rPr>
        <w:t>st</w:t>
      </w:r>
      <w:r>
        <w:t xml:space="preserve"> July. </w:t>
      </w:r>
      <w:r w:rsidR="004A6497">
        <w:t xml:space="preserve">MGH offered to host the next meeting at their compound meeting room, which was gratefully agreed. This could be followed by a walk around the site </w:t>
      </w:r>
      <w:r>
        <w:t xml:space="preserve">which was postponed given the heatwave. </w:t>
      </w:r>
    </w:p>
    <w:p w:rsidR="004A6497" w:rsidRDefault="004A6497" w:rsidP="00912D09">
      <w:pPr>
        <w:pStyle w:val="ListParagraph"/>
        <w:numPr>
          <w:ilvl w:val="0"/>
          <w:numId w:val="1"/>
        </w:numPr>
        <w:rPr>
          <w:u w:val="single"/>
        </w:rPr>
      </w:pPr>
      <w:r>
        <w:rPr>
          <w:u w:val="single"/>
        </w:rPr>
        <w:t>Date of next meeting</w:t>
      </w:r>
    </w:p>
    <w:p w:rsidR="004A6497" w:rsidRPr="00916658" w:rsidRDefault="004A6497" w:rsidP="00F35F0E">
      <w:pPr>
        <w:ind w:left="360"/>
        <w:rPr>
          <w:u w:val="single"/>
        </w:rPr>
      </w:pPr>
      <w:r>
        <w:t xml:space="preserve">The date of the next meeting was agreed as Wednesday </w:t>
      </w:r>
      <w:r w:rsidR="00816764">
        <w:t>23</w:t>
      </w:r>
      <w:r w:rsidR="00816764" w:rsidRPr="00816764">
        <w:rPr>
          <w:vertAlign w:val="superscript"/>
        </w:rPr>
        <w:t>rd</w:t>
      </w:r>
      <w:r w:rsidR="00816764">
        <w:t xml:space="preserve"> August </w:t>
      </w:r>
      <w:r>
        <w:t xml:space="preserve">at </w:t>
      </w:r>
      <w:r w:rsidR="00816764">
        <w:t>3</w:t>
      </w:r>
      <w:r>
        <w:t xml:space="preserve">:30pm at the </w:t>
      </w:r>
      <w:r w:rsidR="00A67AAD">
        <w:t xml:space="preserve">Martin Grant Homes </w:t>
      </w:r>
      <w:r>
        <w:t>site office. Parking was available on site, please bring sensible shoes. PPE would be available.</w:t>
      </w:r>
      <w:bookmarkStart w:id="0" w:name="_GoBack"/>
      <w:bookmarkEnd w:id="0"/>
    </w:p>
    <w:sectPr w:rsidR="004A6497" w:rsidRPr="00916658" w:rsidSect="00DB0959">
      <w:headerReference w:type="even" r:id="rId9"/>
      <w:headerReference w:type="default" r:id="rId10"/>
      <w:footerReference w:type="even" r:id="rId11"/>
      <w:footerReference w:type="default" r:id="rId12"/>
      <w:headerReference w:type="first" r:id="rId13"/>
      <w:footerReference w:type="first" r:id="rId14"/>
      <w:pgSz w:w="11906" w:h="16838"/>
      <w:pgMar w:top="851" w:right="127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97" w:rsidRDefault="004A6497" w:rsidP="00464633">
      <w:pPr>
        <w:spacing w:after="0" w:line="240" w:lineRule="auto"/>
      </w:pPr>
      <w:r>
        <w:separator/>
      </w:r>
    </w:p>
  </w:endnote>
  <w:endnote w:type="continuationSeparator" w:id="0">
    <w:p w:rsidR="004A6497" w:rsidRDefault="004A6497" w:rsidP="0046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D4" w:rsidRDefault="00C91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D4" w:rsidRDefault="00C918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D4" w:rsidRDefault="00C91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97" w:rsidRDefault="004A6497" w:rsidP="00464633">
      <w:pPr>
        <w:spacing w:after="0" w:line="240" w:lineRule="auto"/>
      </w:pPr>
      <w:r>
        <w:separator/>
      </w:r>
    </w:p>
  </w:footnote>
  <w:footnote w:type="continuationSeparator" w:id="0">
    <w:p w:rsidR="004A6497" w:rsidRDefault="004A6497" w:rsidP="00464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D4" w:rsidRDefault="00C91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391496"/>
      <w:docPartObj>
        <w:docPartGallery w:val="Watermarks"/>
        <w:docPartUnique/>
      </w:docPartObj>
    </w:sdtPr>
    <w:sdtContent>
      <w:p w:rsidR="004A6497" w:rsidRDefault="00C918D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D4" w:rsidRDefault="00C91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E11"/>
    <w:multiLevelType w:val="hybridMultilevel"/>
    <w:tmpl w:val="DFBCD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1372EF7"/>
    <w:multiLevelType w:val="multilevel"/>
    <w:tmpl w:val="0834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B0A5F"/>
    <w:multiLevelType w:val="multilevel"/>
    <w:tmpl w:val="06C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D7810"/>
    <w:multiLevelType w:val="hybridMultilevel"/>
    <w:tmpl w:val="F646888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450D4FE1"/>
    <w:multiLevelType w:val="multilevel"/>
    <w:tmpl w:val="5D60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8F3832"/>
    <w:multiLevelType w:val="hybridMultilevel"/>
    <w:tmpl w:val="4C9C7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59F1C13"/>
    <w:multiLevelType w:val="multilevel"/>
    <w:tmpl w:val="5F6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846385"/>
    <w:multiLevelType w:val="multilevel"/>
    <w:tmpl w:val="6908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7"/>
  </w:num>
  <w:num w:numId="6">
    <w:abstractNumId w:val="2"/>
  </w:num>
  <w:num w:numId="7">
    <w:abstractNumId w:val="5"/>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D0"/>
    <w:rsid w:val="00016419"/>
    <w:rsid w:val="0004127A"/>
    <w:rsid w:val="0004141C"/>
    <w:rsid w:val="00044340"/>
    <w:rsid w:val="00044C8E"/>
    <w:rsid w:val="00051706"/>
    <w:rsid w:val="00053C81"/>
    <w:rsid w:val="0005698F"/>
    <w:rsid w:val="00060EAB"/>
    <w:rsid w:val="00061575"/>
    <w:rsid w:val="00063110"/>
    <w:rsid w:val="00067FF2"/>
    <w:rsid w:val="00080095"/>
    <w:rsid w:val="000812AD"/>
    <w:rsid w:val="00090BA0"/>
    <w:rsid w:val="000B231C"/>
    <w:rsid w:val="000B5773"/>
    <w:rsid w:val="000B5ABE"/>
    <w:rsid w:val="000C320C"/>
    <w:rsid w:val="000C40B1"/>
    <w:rsid w:val="000D4949"/>
    <w:rsid w:val="000F7396"/>
    <w:rsid w:val="0010100F"/>
    <w:rsid w:val="00101075"/>
    <w:rsid w:val="00104A5F"/>
    <w:rsid w:val="001128E6"/>
    <w:rsid w:val="0012099E"/>
    <w:rsid w:val="00127FD6"/>
    <w:rsid w:val="001409E0"/>
    <w:rsid w:val="0014159F"/>
    <w:rsid w:val="00142943"/>
    <w:rsid w:val="001441B6"/>
    <w:rsid w:val="00147B2B"/>
    <w:rsid w:val="00153C9F"/>
    <w:rsid w:val="001558A3"/>
    <w:rsid w:val="0016397C"/>
    <w:rsid w:val="00172A98"/>
    <w:rsid w:val="001751CB"/>
    <w:rsid w:val="00195206"/>
    <w:rsid w:val="001973BB"/>
    <w:rsid w:val="001A1F79"/>
    <w:rsid w:val="001D1ED0"/>
    <w:rsid w:val="001D3FB0"/>
    <w:rsid w:val="001E52A6"/>
    <w:rsid w:val="001F1736"/>
    <w:rsid w:val="002231EE"/>
    <w:rsid w:val="00225120"/>
    <w:rsid w:val="00230AFC"/>
    <w:rsid w:val="00233DF8"/>
    <w:rsid w:val="002543E0"/>
    <w:rsid w:val="0025628E"/>
    <w:rsid w:val="00257691"/>
    <w:rsid w:val="002602E5"/>
    <w:rsid w:val="0026097D"/>
    <w:rsid w:val="00270C1B"/>
    <w:rsid w:val="002770B1"/>
    <w:rsid w:val="00281DB6"/>
    <w:rsid w:val="00286524"/>
    <w:rsid w:val="00291D41"/>
    <w:rsid w:val="002922B6"/>
    <w:rsid w:val="002935D8"/>
    <w:rsid w:val="002940CA"/>
    <w:rsid w:val="002A1910"/>
    <w:rsid w:val="002A507F"/>
    <w:rsid w:val="002C6564"/>
    <w:rsid w:val="002E3C7C"/>
    <w:rsid w:val="002E50ED"/>
    <w:rsid w:val="002F1F9C"/>
    <w:rsid w:val="002F2BDF"/>
    <w:rsid w:val="002F5044"/>
    <w:rsid w:val="00314325"/>
    <w:rsid w:val="00324AAE"/>
    <w:rsid w:val="00331C65"/>
    <w:rsid w:val="00373EA4"/>
    <w:rsid w:val="00377657"/>
    <w:rsid w:val="003846DF"/>
    <w:rsid w:val="003919EB"/>
    <w:rsid w:val="00394F8A"/>
    <w:rsid w:val="003A3CB9"/>
    <w:rsid w:val="003A4282"/>
    <w:rsid w:val="003C5255"/>
    <w:rsid w:val="003D3C92"/>
    <w:rsid w:val="003E5BAA"/>
    <w:rsid w:val="003F2995"/>
    <w:rsid w:val="003F5129"/>
    <w:rsid w:val="00405577"/>
    <w:rsid w:val="0041480B"/>
    <w:rsid w:val="00427E5F"/>
    <w:rsid w:val="00435592"/>
    <w:rsid w:val="00437524"/>
    <w:rsid w:val="00441C3A"/>
    <w:rsid w:val="004456C6"/>
    <w:rsid w:val="004521F9"/>
    <w:rsid w:val="0045237A"/>
    <w:rsid w:val="00452875"/>
    <w:rsid w:val="00461CE6"/>
    <w:rsid w:val="00464633"/>
    <w:rsid w:val="0047498A"/>
    <w:rsid w:val="0049115C"/>
    <w:rsid w:val="004949EC"/>
    <w:rsid w:val="00496851"/>
    <w:rsid w:val="00496ACC"/>
    <w:rsid w:val="004A6497"/>
    <w:rsid w:val="004B0151"/>
    <w:rsid w:val="004B1FE2"/>
    <w:rsid w:val="004C6298"/>
    <w:rsid w:val="004C6E9D"/>
    <w:rsid w:val="004E2B6B"/>
    <w:rsid w:val="004E4FD8"/>
    <w:rsid w:val="004E59C6"/>
    <w:rsid w:val="004E72E7"/>
    <w:rsid w:val="004F6898"/>
    <w:rsid w:val="005020F1"/>
    <w:rsid w:val="00534410"/>
    <w:rsid w:val="00546FEE"/>
    <w:rsid w:val="00547E38"/>
    <w:rsid w:val="00554C23"/>
    <w:rsid w:val="00564B1A"/>
    <w:rsid w:val="00575AF0"/>
    <w:rsid w:val="005B3423"/>
    <w:rsid w:val="005C19EF"/>
    <w:rsid w:val="005D7947"/>
    <w:rsid w:val="005E18E2"/>
    <w:rsid w:val="005F0FB1"/>
    <w:rsid w:val="005F2927"/>
    <w:rsid w:val="00607070"/>
    <w:rsid w:val="006253A4"/>
    <w:rsid w:val="00652453"/>
    <w:rsid w:val="00673C29"/>
    <w:rsid w:val="006819C9"/>
    <w:rsid w:val="006B02B3"/>
    <w:rsid w:val="006B5E5D"/>
    <w:rsid w:val="006C605A"/>
    <w:rsid w:val="006D12DE"/>
    <w:rsid w:val="006E0BBC"/>
    <w:rsid w:val="006E2668"/>
    <w:rsid w:val="006F65F0"/>
    <w:rsid w:val="007060BA"/>
    <w:rsid w:val="00714BAE"/>
    <w:rsid w:val="007151F1"/>
    <w:rsid w:val="00716672"/>
    <w:rsid w:val="00717F80"/>
    <w:rsid w:val="00723001"/>
    <w:rsid w:val="007325FE"/>
    <w:rsid w:val="0073424C"/>
    <w:rsid w:val="00757BF2"/>
    <w:rsid w:val="007632E1"/>
    <w:rsid w:val="007705B8"/>
    <w:rsid w:val="00781E84"/>
    <w:rsid w:val="00790DF4"/>
    <w:rsid w:val="0079401F"/>
    <w:rsid w:val="007966DA"/>
    <w:rsid w:val="007A587D"/>
    <w:rsid w:val="007C5502"/>
    <w:rsid w:val="007C61E3"/>
    <w:rsid w:val="007E796B"/>
    <w:rsid w:val="007F28F2"/>
    <w:rsid w:val="00816764"/>
    <w:rsid w:val="008212B1"/>
    <w:rsid w:val="008241AE"/>
    <w:rsid w:val="00824471"/>
    <w:rsid w:val="00830D6D"/>
    <w:rsid w:val="00846AA2"/>
    <w:rsid w:val="00865933"/>
    <w:rsid w:val="00875A3F"/>
    <w:rsid w:val="008817B4"/>
    <w:rsid w:val="00883BB2"/>
    <w:rsid w:val="008946F9"/>
    <w:rsid w:val="008A0E9F"/>
    <w:rsid w:val="008B2D63"/>
    <w:rsid w:val="008D0418"/>
    <w:rsid w:val="008D5F72"/>
    <w:rsid w:val="008E369A"/>
    <w:rsid w:val="008E4FB9"/>
    <w:rsid w:val="008F7064"/>
    <w:rsid w:val="0090103B"/>
    <w:rsid w:val="0090166B"/>
    <w:rsid w:val="00902876"/>
    <w:rsid w:val="009034BF"/>
    <w:rsid w:val="00912D09"/>
    <w:rsid w:val="00916658"/>
    <w:rsid w:val="00925522"/>
    <w:rsid w:val="0093001A"/>
    <w:rsid w:val="00930FBC"/>
    <w:rsid w:val="00932EF6"/>
    <w:rsid w:val="00934065"/>
    <w:rsid w:val="009374BC"/>
    <w:rsid w:val="009565C4"/>
    <w:rsid w:val="00956A43"/>
    <w:rsid w:val="00960266"/>
    <w:rsid w:val="00973766"/>
    <w:rsid w:val="0097384C"/>
    <w:rsid w:val="00973E2C"/>
    <w:rsid w:val="0097483D"/>
    <w:rsid w:val="00977182"/>
    <w:rsid w:val="00981F9C"/>
    <w:rsid w:val="00985433"/>
    <w:rsid w:val="00992026"/>
    <w:rsid w:val="009C09F2"/>
    <w:rsid w:val="009C0E47"/>
    <w:rsid w:val="009D0D00"/>
    <w:rsid w:val="009D29E2"/>
    <w:rsid w:val="009D4AEF"/>
    <w:rsid w:val="009E4204"/>
    <w:rsid w:val="009E7F68"/>
    <w:rsid w:val="00A00F32"/>
    <w:rsid w:val="00A1258A"/>
    <w:rsid w:val="00A17CCB"/>
    <w:rsid w:val="00A23139"/>
    <w:rsid w:val="00A31C05"/>
    <w:rsid w:val="00A372DB"/>
    <w:rsid w:val="00A46C1B"/>
    <w:rsid w:val="00A5383F"/>
    <w:rsid w:val="00A66E33"/>
    <w:rsid w:val="00A67AAD"/>
    <w:rsid w:val="00A836F0"/>
    <w:rsid w:val="00A90CFA"/>
    <w:rsid w:val="00AA79EC"/>
    <w:rsid w:val="00AB100D"/>
    <w:rsid w:val="00AD0A7D"/>
    <w:rsid w:val="00AD14B0"/>
    <w:rsid w:val="00AE2295"/>
    <w:rsid w:val="00AF5ED2"/>
    <w:rsid w:val="00AF7E86"/>
    <w:rsid w:val="00B13F3B"/>
    <w:rsid w:val="00B37B93"/>
    <w:rsid w:val="00B42236"/>
    <w:rsid w:val="00B4324D"/>
    <w:rsid w:val="00B5406A"/>
    <w:rsid w:val="00B61111"/>
    <w:rsid w:val="00B7045E"/>
    <w:rsid w:val="00B70CEC"/>
    <w:rsid w:val="00B710FC"/>
    <w:rsid w:val="00B75533"/>
    <w:rsid w:val="00B770E7"/>
    <w:rsid w:val="00B84C53"/>
    <w:rsid w:val="00B9176B"/>
    <w:rsid w:val="00BA06D4"/>
    <w:rsid w:val="00BA39AA"/>
    <w:rsid w:val="00BA3E71"/>
    <w:rsid w:val="00BA4215"/>
    <w:rsid w:val="00BC5069"/>
    <w:rsid w:val="00BD45CA"/>
    <w:rsid w:val="00BD4A94"/>
    <w:rsid w:val="00BE256A"/>
    <w:rsid w:val="00BE4AE8"/>
    <w:rsid w:val="00BE5070"/>
    <w:rsid w:val="00BE5271"/>
    <w:rsid w:val="00BF589B"/>
    <w:rsid w:val="00BF6422"/>
    <w:rsid w:val="00C03CE1"/>
    <w:rsid w:val="00C04992"/>
    <w:rsid w:val="00C07131"/>
    <w:rsid w:val="00C31296"/>
    <w:rsid w:val="00C354CB"/>
    <w:rsid w:val="00C37BCE"/>
    <w:rsid w:val="00C41532"/>
    <w:rsid w:val="00C4191F"/>
    <w:rsid w:val="00C43C70"/>
    <w:rsid w:val="00C60FD5"/>
    <w:rsid w:val="00C6231B"/>
    <w:rsid w:val="00C635D2"/>
    <w:rsid w:val="00C727E2"/>
    <w:rsid w:val="00C73221"/>
    <w:rsid w:val="00C75415"/>
    <w:rsid w:val="00C918D4"/>
    <w:rsid w:val="00C93D4E"/>
    <w:rsid w:val="00CB1786"/>
    <w:rsid w:val="00CB6191"/>
    <w:rsid w:val="00CC037D"/>
    <w:rsid w:val="00CC049F"/>
    <w:rsid w:val="00CE7B71"/>
    <w:rsid w:val="00CF5AC7"/>
    <w:rsid w:val="00D031FA"/>
    <w:rsid w:val="00D11C14"/>
    <w:rsid w:val="00D16AF8"/>
    <w:rsid w:val="00D24ED9"/>
    <w:rsid w:val="00D454A1"/>
    <w:rsid w:val="00D527D0"/>
    <w:rsid w:val="00D55C4F"/>
    <w:rsid w:val="00D56F07"/>
    <w:rsid w:val="00D574AE"/>
    <w:rsid w:val="00D62B39"/>
    <w:rsid w:val="00D744AC"/>
    <w:rsid w:val="00D95126"/>
    <w:rsid w:val="00DA1723"/>
    <w:rsid w:val="00DA6480"/>
    <w:rsid w:val="00DB0959"/>
    <w:rsid w:val="00DB4D56"/>
    <w:rsid w:val="00DB635D"/>
    <w:rsid w:val="00DC0C15"/>
    <w:rsid w:val="00DC626E"/>
    <w:rsid w:val="00DC7AE8"/>
    <w:rsid w:val="00DF3317"/>
    <w:rsid w:val="00DF7A7F"/>
    <w:rsid w:val="00DF7D2C"/>
    <w:rsid w:val="00E01B70"/>
    <w:rsid w:val="00E04F94"/>
    <w:rsid w:val="00E1334A"/>
    <w:rsid w:val="00E13AA8"/>
    <w:rsid w:val="00E27B2B"/>
    <w:rsid w:val="00E46B4A"/>
    <w:rsid w:val="00E5381F"/>
    <w:rsid w:val="00E5454F"/>
    <w:rsid w:val="00E563F7"/>
    <w:rsid w:val="00E63142"/>
    <w:rsid w:val="00E64390"/>
    <w:rsid w:val="00E64EEE"/>
    <w:rsid w:val="00E76B60"/>
    <w:rsid w:val="00E777F3"/>
    <w:rsid w:val="00E77CFE"/>
    <w:rsid w:val="00E90F8C"/>
    <w:rsid w:val="00E92BFE"/>
    <w:rsid w:val="00ED1BCC"/>
    <w:rsid w:val="00ED2A95"/>
    <w:rsid w:val="00ED3629"/>
    <w:rsid w:val="00ED712C"/>
    <w:rsid w:val="00EE58B7"/>
    <w:rsid w:val="00EE6B82"/>
    <w:rsid w:val="00EF37FA"/>
    <w:rsid w:val="00EF68DA"/>
    <w:rsid w:val="00F0262E"/>
    <w:rsid w:val="00F05868"/>
    <w:rsid w:val="00F11814"/>
    <w:rsid w:val="00F223ED"/>
    <w:rsid w:val="00F253DB"/>
    <w:rsid w:val="00F25D57"/>
    <w:rsid w:val="00F3112C"/>
    <w:rsid w:val="00F35F0E"/>
    <w:rsid w:val="00F36D8E"/>
    <w:rsid w:val="00F476E1"/>
    <w:rsid w:val="00F85750"/>
    <w:rsid w:val="00F85A09"/>
    <w:rsid w:val="00F85ABE"/>
    <w:rsid w:val="00F85BCC"/>
    <w:rsid w:val="00F9017F"/>
    <w:rsid w:val="00FA4B4C"/>
    <w:rsid w:val="00FA7262"/>
    <w:rsid w:val="00FB02F9"/>
    <w:rsid w:val="00FB6964"/>
    <w:rsid w:val="00FB7261"/>
    <w:rsid w:val="00FD6D8E"/>
    <w:rsid w:val="00FE6B02"/>
    <w:rsid w:val="00FF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D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60F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55"/>
    <w:pPr>
      <w:ind w:left="720"/>
      <w:contextualSpacing/>
    </w:pPr>
  </w:style>
  <w:style w:type="paragraph" w:styleId="Header">
    <w:name w:val="header"/>
    <w:basedOn w:val="Normal"/>
    <w:link w:val="HeaderChar"/>
    <w:uiPriority w:val="99"/>
    <w:rsid w:val="004646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64633"/>
    <w:rPr>
      <w:rFonts w:cs="Times New Roman"/>
    </w:rPr>
  </w:style>
  <w:style w:type="paragraph" w:styleId="Footer">
    <w:name w:val="footer"/>
    <w:basedOn w:val="Normal"/>
    <w:link w:val="FooterChar"/>
    <w:uiPriority w:val="99"/>
    <w:rsid w:val="004646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64633"/>
    <w:rPr>
      <w:rFonts w:cs="Times New Roman"/>
    </w:rPr>
  </w:style>
  <w:style w:type="character" w:styleId="Hyperlink">
    <w:name w:val="Hyperlink"/>
    <w:basedOn w:val="DefaultParagraphFont"/>
    <w:uiPriority w:val="99"/>
    <w:rsid w:val="007C5502"/>
    <w:rPr>
      <w:rFonts w:cs="Times New Roman"/>
      <w:color w:val="0000FF"/>
      <w:u w:val="single"/>
    </w:rPr>
  </w:style>
  <w:style w:type="character" w:customStyle="1" w:styleId="casenumber">
    <w:name w:val="casenumber"/>
    <w:basedOn w:val="DefaultParagraphFont"/>
    <w:uiPriority w:val="99"/>
    <w:rsid w:val="007C5502"/>
    <w:rPr>
      <w:rFonts w:cs="Times New Roman"/>
    </w:rPr>
  </w:style>
  <w:style w:type="paragraph" w:styleId="PlainText">
    <w:name w:val="Plain Text"/>
    <w:basedOn w:val="Normal"/>
    <w:link w:val="PlainTextChar"/>
    <w:uiPriority w:val="99"/>
    <w:semiHidden/>
    <w:rsid w:val="00C73221"/>
    <w:pPr>
      <w:spacing w:after="0" w:line="240" w:lineRule="auto"/>
    </w:pPr>
    <w:rPr>
      <w:szCs w:val="21"/>
    </w:rPr>
  </w:style>
  <w:style w:type="character" w:customStyle="1" w:styleId="PlainTextChar">
    <w:name w:val="Plain Text Char"/>
    <w:basedOn w:val="DefaultParagraphFont"/>
    <w:link w:val="PlainText"/>
    <w:uiPriority w:val="99"/>
    <w:semiHidden/>
    <w:locked/>
    <w:rsid w:val="00C73221"/>
    <w:rPr>
      <w:rFonts w:ascii="Calibri" w:hAnsi="Calibri" w:cs="Times New Roman"/>
      <w:sz w:val="21"/>
      <w:szCs w:val="21"/>
    </w:rPr>
  </w:style>
  <w:style w:type="paragraph" w:styleId="BalloonText">
    <w:name w:val="Balloon Text"/>
    <w:basedOn w:val="Normal"/>
    <w:link w:val="BalloonTextChar"/>
    <w:uiPriority w:val="99"/>
    <w:semiHidden/>
    <w:rsid w:val="004F6898"/>
    <w:rPr>
      <w:rFonts w:ascii="Tahoma" w:hAnsi="Tahoma" w:cs="Tahoma"/>
      <w:sz w:val="16"/>
      <w:szCs w:val="16"/>
    </w:rPr>
  </w:style>
  <w:style w:type="character" w:customStyle="1" w:styleId="BalloonTextChar">
    <w:name w:val="Balloon Text Char"/>
    <w:basedOn w:val="DefaultParagraphFont"/>
    <w:link w:val="BalloonText"/>
    <w:uiPriority w:val="99"/>
    <w:semiHidden/>
    <w:rsid w:val="0004514F"/>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D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60F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55"/>
    <w:pPr>
      <w:ind w:left="720"/>
      <w:contextualSpacing/>
    </w:pPr>
  </w:style>
  <w:style w:type="paragraph" w:styleId="Header">
    <w:name w:val="header"/>
    <w:basedOn w:val="Normal"/>
    <w:link w:val="HeaderChar"/>
    <w:uiPriority w:val="99"/>
    <w:rsid w:val="004646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64633"/>
    <w:rPr>
      <w:rFonts w:cs="Times New Roman"/>
    </w:rPr>
  </w:style>
  <w:style w:type="paragraph" w:styleId="Footer">
    <w:name w:val="footer"/>
    <w:basedOn w:val="Normal"/>
    <w:link w:val="FooterChar"/>
    <w:uiPriority w:val="99"/>
    <w:rsid w:val="004646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64633"/>
    <w:rPr>
      <w:rFonts w:cs="Times New Roman"/>
    </w:rPr>
  </w:style>
  <w:style w:type="character" w:styleId="Hyperlink">
    <w:name w:val="Hyperlink"/>
    <w:basedOn w:val="DefaultParagraphFont"/>
    <w:uiPriority w:val="99"/>
    <w:rsid w:val="007C5502"/>
    <w:rPr>
      <w:rFonts w:cs="Times New Roman"/>
      <w:color w:val="0000FF"/>
      <w:u w:val="single"/>
    </w:rPr>
  </w:style>
  <w:style w:type="character" w:customStyle="1" w:styleId="casenumber">
    <w:name w:val="casenumber"/>
    <w:basedOn w:val="DefaultParagraphFont"/>
    <w:uiPriority w:val="99"/>
    <w:rsid w:val="007C5502"/>
    <w:rPr>
      <w:rFonts w:cs="Times New Roman"/>
    </w:rPr>
  </w:style>
  <w:style w:type="paragraph" w:styleId="PlainText">
    <w:name w:val="Plain Text"/>
    <w:basedOn w:val="Normal"/>
    <w:link w:val="PlainTextChar"/>
    <w:uiPriority w:val="99"/>
    <w:semiHidden/>
    <w:rsid w:val="00C73221"/>
    <w:pPr>
      <w:spacing w:after="0" w:line="240" w:lineRule="auto"/>
    </w:pPr>
    <w:rPr>
      <w:szCs w:val="21"/>
    </w:rPr>
  </w:style>
  <w:style w:type="character" w:customStyle="1" w:styleId="PlainTextChar">
    <w:name w:val="Plain Text Char"/>
    <w:basedOn w:val="DefaultParagraphFont"/>
    <w:link w:val="PlainText"/>
    <w:uiPriority w:val="99"/>
    <w:semiHidden/>
    <w:locked/>
    <w:rsid w:val="00C73221"/>
    <w:rPr>
      <w:rFonts w:ascii="Calibri" w:hAnsi="Calibri" w:cs="Times New Roman"/>
      <w:sz w:val="21"/>
      <w:szCs w:val="21"/>
    </w:rPr>
  </w:style>
  <w:style w:type="paragraph" w:styleId="BalloonText">
    <w:name w:val="Balloon Text"/>
    <w:basedOn w:val="Normal"/>
    <w:link w:val="BalloonTextChar"/>
    <w:uiPriority w:val="99"/>
    <w:semiHidden/>
    <w:rsid w:val="004F6898"/>
    <w:rPr>
      <w:rFonts w:ascii="Tahoma" w:hAnsi="Tahoma" w:cs="Tahoma"/>
      <w:sz w:val="16"/>
      <w:szCs w:val="16"/>
    </w:rPr>
  </w:style>
  <w:style w:type="character" w:customStyle="1" w:styleId="BalloonTextChar">
    <w:name w:val="Balloon Text Char"/>
    <w:basedOn w:val="DefaultParagraphFont"/>
    <w:link w:val="BalloonText"/>
    <w:uiPriority w:val="99"/>
    <w:semiHidden/>
    <w:rsid w:val="0004514F"/>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1581">
      <w:marLeft w:val="0"/>
      <w:marRight w:val="0"/>
      <w:marTop w:val="0"/>
      <w:marBottom w:val="0"/>
      <w:divBdr>
        <w:top w:val="none" w:sz="0" w:space="0" w:color="auto"/>
        <w:left w:val="none" w:sz="0" w:space="0" w:color="auto"/>
        <w:bottom w:val="none" w:sz="0" w:space="0" w:color="auto"/>
        <w:right w:val="none" w:sz="0" w:space="0" w:color="auto"/>
      </w:divBdr>
    </w:div>
    <w:div w:id="92821582">
      <w:marLeft w:val="0"/>
      <w:marRight w:val="0"/>
      <w:marTop w:val="0"/>
      <w:marBottom w:val="0"/>
      <w:divBdr>
        <w:top w:val="none" w:sz="0" w:space="0" w:color="auto"/>
        <w:left w:val="none" w:sz="0" w:space="0" w:color="auto"/>
        <w:bottom w:val="none" w:sz="0" w:space="0" w:color="auto"/>
        <w:right w:val="none" w:sz="0" w:space="0" w:color="auto"/>
      </w:divBdr>
    </w:div>
    <w:div w:id="511796624">
      <w:bodyDiv w:val="1"/>
      <w:marLeft w:val="0"/>
      <w:marRight w:val="0"/>
      <w:marTop w:val="0"/>
      <w:marBottom w:val="0"/>
      <w:divBdr>
        <w:top w:val="none" w:sz="0" w:space="0" w:color="auto"/>
        <w:left w:val="none" w:sz="0" w:space="0" w:color="auto"/>
        <w:bottom w:val="none" w:sz="0" w:space="0" w:color="auto"/>
        <w:right w:val="none" w:sz="0" w:space="0" w:color="auto"/>
      </w:divBdr>
    </w:div>
    <w:div w:id="12082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B123-9EAE-4CD1-9AE4-6497593C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966</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jgeoghegan</dc:creator>
  <cp:lastModifiedBy>jgeoghegan</cp:lastModifiedBy>
  <cp:revision>193</cp:revision>
  <dcterms:created xsi:type="dcterms:W3CDTF">2017-06-22T07:22:00Z</dcterms:created>
  <dcterms:modified xsi:type="dcterms:W3CDTF">2017-06-22T09:16:00Z</dcterms:modified>
</cp:coreProperties>
</file>